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1D73" w14:textId="641D4E36" w:rsidR="00CA2B59" w:rsidRDefault="00CA2B59" w:rsidP="00CA2B59">
      <w:pPr>
        <w:jc w:val="center"/>
      </w:pPr>
      <w:r>
        <w:t>Mitchellville Public Library</w:t>
      </w:r>
    </w:p>
    <w:p w14:paraId="00681F07" w14:textId="3281B380" w:rsidR="00CA2B59" w:rsidRDefault="00CA2B59" w:rsidP="00CA2B59">
      <w:pPr>
        <w:jc w:val="center"/>
      </w:pPr>
      <w:r>
        <w:t>Board of Trustees Regular Meeting</w:t>
      </w:r>
    </w:p>
    <w:p w14:paraId="2C4575A7" w14:textId="038A2055" w:rsidR="00CA2B59" w:rsidRDefault="00CA2B59" w:rsidP="00CA2B59">
      <w:pPr>
        <w:jc w:val="center"/>
      </w:pPr>
      <w:r>
        <w:t>Monday, October 27</w:t>
      </w:r>
      <w:r w:rsidRPr="00CA2B59">
        <w:rPr>
          <w:vertAlign w:val="superscript"/>
        </w:rPr>
        <w:t>th</w:t>
      </w:r>
      <w:r>
        <w:t>, 2025</w:t>
      </w:r>
    </w:p>
    <w:p w14:paraId="5964B7BD" w14:textId="51D1CAAD" w:rsidR="00CA2B59" w:rsidRDefault="00CA2B59" w:rsidP="00CA2B59">
      <w:pPr>
        <w:jc w:val="center"/>
      </w:pPr>
      <w:r>
        <w:t>6:00 pm at the Mitchellville Public Library</w:t>
      </w:r>
    </w:p>
    <w:p w14:paraId="13744BD5" w14:textId="17D35AB2" w:rsidR="00CA2B59" w:rsidRDefault="00CA2B59" w:rsidP="00CA2B59">
      <w:pPr>
        <w:jc w:val="center"/>
      </w:pPr>
      <w:r>
        <w:t xml:space="preserve">205 Center Avenue North, Mitchellville, IA 50169 </w:t>
      </w:r>
    </w:p>
    <w:p w14:paraId="344EA8E6" w14:textId="77777777" w:rsidR="00CA2B59" w:rsidRDefault="00CA2B59" w:rsidP="00CA2B59">
      <w:pPr>
        <w:jc w:val="center"/>
      </w:pPr>
    </w:p>
    <w:p w14:paraId="7BB4F987" w14:textId="380DFA7C" w:rsidR="00CA2B59" w:rsidRDefault="00CA2B59" w:rsidP="00CA2B59">
      <w:pPr>
        <w:pStyle w:val="ListParagraph"/>
        <w:numPr>
          <w:ilvl w:val="0"/>
          <w:numId w:val="1"/>
        </w:numPr>
      </w:pPr>
      <w:r>
        <w:t>Call to Order: 6:00 pm</w:t>
      </w:r>
    </w:p>
    <w:p w14:paraId="787F2CE5" w14:textId="5306FA01" w:rsidR="00CA2B59" w:rsidRDefault="00CA2B59" w:rsidP="00CA2B59">
      <w:pPr>
        <w:pStyle w:val="ListParagraph"/>
        <w:numPr>
          <w:ilvl w:val="0"/>
          <w:numId w:val="1"/>
        </w:numPr>
      </w:pPr>
      <w:r>
        <w:t>Roll Call: C. Torrance, C. Bowers, J. Butler, J. Fritch</w:t>
      </w:r>
    </w:p>
    <w:p w14:paraId="3DDEF844" w14:textId="4B810376" w:rsidR="00CA2B59" w:rsidRDefault="00CA2B59" w:rsidP="00CA2B59">
      <w:pPr>
        <w:pStyle w:val="ListParagraph"/>
        <w:numPr>
          <w:ilvl w:val="0"/>
          <w:numId w:val="1"/>
        </w:numPr>
      </w:pPr>
      <w:r>
        <w:t xml:space="preserve">Also Present: Trent Auer, Matt Cleverly, Chief William Daggett, Piper </w:t>
      </w:r>
      <w:proofErr w:type="spellStart"/>
      <w:r>
        <w:t>Brodsak</w:t>
      </w:r>
      <w:proofErr w:type="spellEnd"/>
    </w:p>
    <w:p w14:paraId="430B67C0" w14:textId="6E46F383" w:rsidR="00CA2B59" w:rsidRDefault="00CA2B59" w:rsidP="00CA2B59">
      <w:pPr>
        <w:pStyle w:val="ListParagraph"/>
        <w:numPr>
          <w:ilvl w:val="0"/>
          <w:numId w:val="1"/>
        </w:numPr>
      </w:pPr>
      <w:r>
        <w:t>Agenda: Tentative Agenda Approval – Motion made by J. Butler, 2</w:t>
      </w:r>
      <w:r w:rsidRPr="00CA2B59">
        <w:rPr>
          <w:vertAlign w:val="superscript"/>
        </w:rPr>
        <w:t>nd</w:t>
      </w:r>
      <w:r>
        <w:t xml:space="preserve"> Motion by C. Torrance</w:t>
      </w:r>
    </w:p>
    <w:p w14:paraId="5DD72851" w14:textId="39605691" w:rsidR="00CA2B59" w:rsidRDefault="00CA2B59" w:rsidP="00CA2B59">
      <w:pPr>
        <w:pStyle w:val="ListParagraph"/>
        <w:numPr>
          <w:ilvl w:val="0"/>
          <w:numId w:val="2"/>
        </w:numPr>
      </w:pPr>
      <w:r>
        <w:t>Approval of October Bills: Total: $1590.78 – Motion to approve by J. Butler, 2</w:t>
      </w:r>
      <w:r w:rsidRPr="00CA2B59">
        <w:rPr>
          <w:vertAlign w:val="superscript"/>
        </w:rPr>
        <w:t>nd</w:t>
      </w:r>
      <w:r>
        <w:t xml:space="preserve"> motion by C. Torrance, all in favor and approved. </w:t>
      </w:r>
    </w:p>
    <w:p w14:paraId="6FA739AA" w14:textId="567529C8" w:rsidR="00CA2B59" w:rsidRDefault="00CA2B59" w:rsidP="00CA2B59">
      <w:pPr>
        <w:pStyle w:val="ListParagraph"/>
        <w:numPr>
          <w:ilvl w:val="0"/>
          <w:numId w:val="1"/>
        </w:numPr>
      </w:pPr>
      <w:r>
        <w:t xml:space="preserve">City Liaison:  Piper – sent a document via e-mail to trustees with library information state </w:t>
      </w:r>
      <w:proofErr w:type="gramStart"/>
      <w:r>
        <w:t>wide,  pay</w:t>
      </w:r>
      <w:proofErr w:type="gramEnd"/>
      <w:r>
        <w:t xml:space="preserve">, positions, etc. </w:t>
      </w:r>
    </w:p>
    <w:p w14:paraId="4F1EDDA9" w14:textId="1ECE247A" w:rsidR="00CA2B59" w:rsidRDefault="00CA2B59" w:rsidP="00CA2B59">
      <w:pPr>
        <w:pStyle w:val="ListParagraph"/>
        <w:numPr>
          <w:ilvl w:val="0"/>
          <w:numId w:val="1"/>
        </w:numPr>
      </w:pPr>
      <w:r>
        <w:t xml:space="preserve">Public Audience: </w:t>
      </w:r>
    </w:p>
    <w:p w14:paraId="4BE60DBA" w14:textId="0F1E249B" w:rsidR="00CA2B59" w:rsidRDefault="00CA2B59" w:rsidP="00CA2B59">
      <w:pPr>
        <w:pStyle w:val="ListParagraph"/>
        <w:numPr>
          <w:ilvl w:val="0"/>
          <w:numId w:val="1"/>
        </w:numPr>
      </w:pPr>
      <w:r>
        <w:t>Old Business: Recap of special meeting to discuss offering Trent the director position</w:t>
      </w:r>
    </w:p>
    <w:p w14:paraId="4B41E40C" w14:textId="00391C13" w:rsidR="00CA2B59" w:rsidRDefault="00CA2B59" w:rsidP="00CA2B59">
      <w:pPr>
        <w:pStyle w:val="ListParagraph"/>
        <w:numPr>
          <w:ilvl w:val="0"/>
          <w:numId w:val="1"/>
        </w:numPr>
      </w:pPr>
      <w:r>
        <w:t xml:space="preserve">New Business: </w:t>
      </w:r>
    </w:p>
    <w:p w14:paraId="77F55F74" w14:textId="7AA41650" w:rsidR="00CA2B59" w:rsidRDefault="00CA2B59" w:rsidP="00CA2B59">
      <w:pPr>
        <w:pStyle w:val="ListParagraph"/>
        <w:numPr>
          <w:ilvl w:val="0"/>
          <w:numId w:val="2"/>
        </w:numPr>
      </w:pPr>
      <w:r>
        <w:t>Fire Alarm Discussion with Matt Cleverly: Total of $4501 to replace the control panel with dialer to contact dispatch if needed in addition to $755</w:t>
      </w:r>
      <w:r w:rsidR="003334AC">
        <w:t xml:space="preserve"> to move a sensor (1) 3 feet from the fan</w:t>
      </w:r>
      <w:r>
        <w:t>.  Final quote for all work is $5256 – motion by J. Butler to approve and 2</w:t>
      </w:r>
      <w:r w:rsidRPr="00CA2B59">
        <w:rPr>
          <w:vertAlign w:val="superscript"/>
        </w:rPr>
        <w:t>nd</w:t>
      </w:r>
      <w:r>
        <w:t xml:space="preserve"> motion by C. Torrance</w:t>
      </w:r>
      <w:r w:rsidR="003334AC">
        <w:t>, all in favor and approved</w:t>
      </w:r>
    </w:p>
    <w:p w14:paraId="021F8DA1" w14:textId="51DA3D86" w:rsidR="003334AC" w:rsidRDefault="003334AC" w:rsidP="00CA2B59">
      <w:pPr>
        <w:pStyle w:val="ListParagraph"/>
        <w:numPr>
          <w:ilvl w:val="0"/>
          <w:numId w:val="2"/>
        </w:numPr>
      </w:pPr>
      <w:r>
        <w:t xml:space="preserve">Discuss where to order new books following Baker and Taylor closing </w:t>
      </w:r>
    </w:p>
    <w:p w14:paraId="029FA4D4" w14:textId="0923917E" w:rsidR="003334AC" w:rsidRDefault="003334AC" w:rsidP="003334AC">
      <w:pPr>
        <w:pStyle w:val="ListParagraph"/>
        <w:numPr>
          <w:ilvl w:val="0"/>
          <w:numId w:val="2"/>
        </w:numPr>
      </w:pPr>
      <w:r>
        <w:t>Discuss open position and employee hours</w:t>
      </w:r>
    </w:p>
    <w:p w14:paraId="417C9BE2" w14:textId="505C520E" w:rsidR="003334AC" w:rsidRDefault="003334AC" w:rsidP="003334AC">
      <w:pPr>
        <w:pStyle w:val="ListParagraph"/>
        <w:numPr>
          <w:ilvl w:val="0"/>
          <w:numId w:val="2"/>
        </w:numPr>
      </w:pPr>
      <w:r>
        <w:t xml:space="preserve">   * Offer Trent permanent full-time, 40 </w:t>
      </w:r>
      <w:proofErr w:type="spellStart"/>
      <w:r>
        <w:t>hrs</w:t>
      </w:r>
      <w:proofErr w:type="spellEnd"/>
      <w:r>
        <w:t>/week minimum, at $50,000 with a potential up to 5% increase and a 6 month review effective 10/27/2025.  Cordell will go to 32 hours permanent schedule for benefits in terms of pay and holidays going from 16.82/</w:t>
      </w:r>
      <w:proofErr w:type="spellStart"/>
      <w:r>
        <w:t>hr</w:t>
      </w:r>
      <w:proofErr w:type="spellEnd"/>
      <w:r>
        <w:t xml:space="preserve"> to 17.00/</w:t>
      </w:r>
      <w:proofErr w:type="spellStart"/>
      <w:r>
        <w:t>hr</w:t>
      </w:r>
      <w:proofErr w:type="spellEnd"/>
      <w:r>
        <w:t xml:space="preserve"> starting 10/27/25.  A part-timer will be considered with 15 to 20 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 xml:space="preserve"> with being closer to 20 in the Summer to help with programming and front desk where needed.   A motion to approve was made by J. Butler, 2</w:t>
      </w:r>
      <w:r w:rsidRPr="003334AC">
        <w:rPr>
          <w:vertAlign w:val="superscript"/>
        </w:rPr>
        <w:t>nd</w:t>
      </w:r>
      <w:r>
        <w:t xml:space="preserve"> motion by C. Torrance, all in favor and approved. </w:t>
      </w:r>
    </w:p>
    <w:p w14:paraId="1690A1C6" w14:textId="722A453A" w:rsidR="003334AC" w:rsidRDefault="003334AC" w:rsidP="003334AC">
      <w:pPr>
        <w:pStyle w:val="ListParagraph"/>
        <w:numPr>
          <w:ilvl w:val="0"/>
          <w:numId w:val="2"/>
        </w:numPr>
      </w:pPr>
      <w:r>
        <w:t>Microsoft Office for Library Computers: Will be 3.00 per computer/month and added to 4 computers.  A motion to approve was made by J. Butler, 2</w:t>
      </w:r>
      <w:r w:rsidRPr="003334AC">
        <w:rPr>
          <w:vertAlign w:val="superscript"/>
        </w:rPr>
        <w:t>nd</w:t>
      </w:r>
      <w:r>
        <w:t xml:space="preserve"> motion by J. Fritch and all in favor and approved.  </w:t>
      </w:r>
    </w:p>
    <w:p w14:paraId="7CB910AD" w14:textId="35F4FAD7" w:rsidR="003334AC" w:rsidRDefault="003334AC" w:rsidP="003334AC">
      <w:pPr>
        <w:pStyle w:val="ListParagraph"/>
        <w:numPr>
          <w:ilvl w:val="0"/>
          <w:numId w:val="2"/>
        </w:numPr>
      </w:pPr>
      <w:r>
        <w:lastRenderedPageBreak/>
        <w:t>Swank Movie License</w:t>
      </w:r>
      <w:proofErr w:type="gramStart"/>
      <w:r>
        <w:t>:  Good</w:t>
      </w:r>
      <w:proofErr w:type="gramEnd"/>
      <w:r>
        <w:t xml:space="preserve"> until the end of January 2026, ask Foundation about renewal. </w:t>
      </w:r>
    </w:p>
    <w:p w14:paraId="200C2AFC" w14:textId="2EF70941" w:rsidR="00FB0AE1" w:rsidRDefault="00FB0AE1" w:rsidP="00FB0AE1">
      <w:pPr>
        <w:pStyle w:val="ListParagraph"/>
        <w:numPr>
          <w:ilvl w:val="0"/>
          <w:numId w:val="2"/>
        </w:numPr>
      </w:pPr>
      <w:r>
        <w:t xml:space="preserve">Trustee Term Dates:  Chrissy Bowers and Cyndi Torrance – Up </w:t>
      </w:r>
      <w:proofErr w:type="gramStart"/>
      <w:r>
        <w:t>on</w:t>
      </w:r>
      <w:proofErr w:type="gramEnd"/>
      <w:r>
        <w:t xml:space="preserve"> January of 2026, Jerry Butler, Jessie Fritch, and Kristina Campbell were added or reinstated in January of 2025.  Will resume discussion of how to proceed at later meeting. </w:t>
      </w:r>
    </w:p>
    <w:p w14:paraId="4501E3B1" w14:textId="6961CDB0" w:rsidR="00FB0AE1" w:rsidRDefault="00FB0AE1" w:rsidP="00FB0AE1">
      <w:pPr>
        <w:pStyle w:val="ListParagraph"/>
        <w:numPr>
          <w:ilvl w:val="0"/>
          <w:numId w:val="1"/>
        </w:numPr>
      </w:pPr>
      <w:r>
        <w:t>Trustee Comments</w:t>
      </w:r>
    </w:p>
    <w:p w14:paraId="31E9181C" w14:textId="4B707F44" w:rsidR="00FB0AE1" w:rsidRDefault="00FB0AE1" w:rsidP="00FB0AE1">
      <w:pPr>
        <w:pStyle w:val="ListParagraph"/>
        <w:numPr>
          <w:ilvl w:val="0"/>
          <w:numId w:val="1"/>
        </w:numPr>
      </w:pPr>
      <w:r>
        <w:t xml:space="preserve">Director and Staff Comments: </w:t>
      </w:r>
    </w:p>
    <w:p w14:paraId="680A5F8E" w14:textId="6E305C46" w:rsidR="00FB0AE1" w:rsidRDefault="00FB0AE1" w:rsidP="00FB0AE1">
      <w:pPr>
        <w:pStyle w:val="ListParagraph"/>
        <w:numPr>
          <w:ilvl w:val="0"/>
          <w:numId w:val="1"/>
        </w:numPr>
      </w:pPr>
      <w:r>
        <w:t>Adjournment:  C. Bowers – Motion to adjourn, J. Butler makes a 2</w:t>
      </w:r>
      <w:r w:rsidRPr="00FB0AE1">
        <w:rPr>
          <w:vertAlign w:val="superscript"/>
        </w:rPr>
        <w:t>nd</w:t>
      </w:r>
      <w:r>
        <w:t xml:space="preserve"> motion.  All approved and adjourned at 7:15 pm.  </w:t>
      </w:r>
    </w:p>
    <w:p w14:paraId="48E3B742" w14:textId="77777777" w:rsidR="00FB0AE1" w:rsidRDefault="00FB0AE1" w:rsidP="00FB0AE1"/>
    <w:p w14:paraId="3ECCFFB5" w14:textId="19641186" w:rsidR="00FB0AE1" w:rsidRDefault="00FB0AE1" w:rsidP="00FB0AE1">
      <w:r>
        <w:t>Next Regular Meeting on November 18</w:t>
      </w:r>
      <w:r w:rsidRPr="00FB0AE1">
        <w:rPr>
          <w:vertAlign w:val="superscript"/>
        </w:rPr>
        <w:t>th</w:t>
      </w:r>
      <w:r>
        <w:t>, 2025</w:t>
      </w:r>
    </w:p>
    <w:p w14:paraId="52459727" w14:textId="77777777" w:rsidR="00FB0AE1" w:rsidRDefault="00FB0AE1" w:rsidP="00FB0AE1"/>
    <w:p w14:paraId="58FADC0E" w14:textId="60AA7324" w:rsidR="00FB0AE1" w:rsidRDefault="00FB0AE1" w:rsidP="00FB0AE1">
      <w:r>
        <w:t xml:space="preserve">Respectfully submitted by J. Fritch, Library Board of Trustees Secretary.  </w:t>
      </w:r>
    </w:p>
    <w:sectPr w:rsidR="00FB0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64C8"/>
    <w:multiLevelType w:val="hybridMultilevel"/>
    <w:tmpl w:val="8D12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172"/>
    <w:multiLevelType w:val="hybridMultilevel"/>
    <w:tmpl w:val="53EAAD40"/>
    <w:lvl w:ilvl="0" w:tplc="BCE2E442">
      <w:start w:val="20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6006">
    <w:abstractNumId w:val="0"/>
  </w:num>
  <w:num w:numId="2" w16cid:durableId="107289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59"/>
    <w:rsid w:val="003334AC"/>
    <w:rsid w:val="009661E6"/>
    <w:rsid w:val="00CA2B59"/>
    <w:rsid w:val="00F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39F6"/>
  <w15:chartTrackingRefBased/>
  <w15:docId w15:val="{278F9E1C-096E-4084-8F97-8FD6C73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2242</Characters>
  <Application>Microsoft Office Word</Application>
  <DocSecurity>0</DocSecurity>
  <Lines>93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Fritch</dc:creator>
  <cp:keywords/>
  <dc:description/>
  <cp:lastModifiedBy>Michael Fritch</cp:lastModifiedBy>
  <cp:revision>1</cp:revision>
  <dcterms:created xsi:type="dcterms:W3CDTF">2025-11-17T01:42:00Z</dcterms:created>
  <dcterms:modified xsi:type="dcterms:W3CDTF">2025-11-17T02:07:00Z</dcterms:modified>
</cp:coreProperties>
</file>