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29DE" w14:textId="77777777" w:rsidR="00967081" w:rsidRDefault="00967081" w:rsidP="00967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OCTOBER 13, 2025 at 5:00 P.M.</w:t>
      </w:r>
    </w:p>
    <w:p w14:paraId="245B0ECE" w14:textId="77777777" w:rsidR="00967081" w:rsidRDefault="00967081" w:rsidP="00967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AGENDA</w:t>
      </w:r>
    </w:p>
    <w:p w14:paraId="5453B08E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9A90883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stockticker">
        <w:r>
          <w:rPr>
            <w:rFonts w:ascii="Times New Roman" w:eastAsia="Times New Roman" w:hAnsi="Times New Roman" w:cs="Times New Roman"/>
            <w:sz w:val="24"/>
            <w:szCs w:val="20"/>
          </w:rPr>
          <w:t>ROLL</w:t>
        </w:r>
      </w:smartTag>
      <w:r>
        <w:rPr>
          <w:rFonts w:ascii="Times New Roman" w:eastAsia="Times New Roman" w:hAnsi="Times New Roman" w:cs="Times New Roman"/>
          <w:sz w:val="24"/>
          <w:szCs w:val="20"/>
        </w:rPr>
        <w:t xml:space="preserve"> CALL:</w:t>
      </w:r>
    </w:p>
    <w:p w14:paraId="54B843A9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C087B78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PUBLIC COMMENTS:</w:t>
      </w:r>
    </w:p>
    <w:p w14:paraId="2C75729A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0BA46C7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APPROVAL OF THE MINUTES OF SEPTEMBER 8, 2025 (as mailed):</w:t>
      </w:r>
    </w:p>
    <w:p w14:paraId="753A090C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E79F982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CORRESPONDENCE:  </w:t>
      </w:r>
    </w:p>
    <w:p w14:paraId="3865DCA6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36CE9FC7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LIBRARIAN’S REPORT:  </w:t>
      </w:r>
    </w:p>
    <w:p w14:paraId="2FD4561B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F82837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MEDIA STRATEGY </w:t>
      </w:r>
      <w:smartTag w:uri="urn:schemas-microsoft-com:office:smarttags" w:element="stockticker">
        <w:r>
          <w:rPr>
            <w:rFonts w:ascii="Times New Roman" w:eastAsia="Times New Roman" w:hAnsi="Times New Roman" w:cs="Times New Roman"/>
            <w:sz w:val="24"/>
            <w:szCs w:val="20"/>
          </w:rPr>
          <w:t>PLAN</w:t>
        </w:r>
      </w:smartTag>
      <w:r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6E2BC116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F9B539E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REVENUE AND EXPENSE REPORT FOR SEPTEMBER FOR ACCEPTANCE:</w:t>
      </w:r>
    </w:p>
    <w:p w14:paraId="24E39A29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A9DCE7E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stockticker">
        <w:r>
          <w:rPr>
            <w:rFonts w:ascii="Times New Roman" w:eastAsia="Times New Roman" w:hAnsi="Times New Roman" w:cs="Times New Roman"/>
            <w:sz w:val="24"/>
            <w:szCs w:val="20"/>
          </w:rPr>
          <w:t>CITY</w:t>
        </w:r>
      </w:smartTag>
      <w:r>
        <w:rPr>
          <w:rFonts w:ascii="Times New Roman" w:eastAsia="Times New Roman" w:hAnsi="Times New Roman" w:cs="Times New Roman"/>
          <w:sz w:val="24"/>
          <w:szCs w:val="20"/>
        </w:rPr>
        <w:t xml:space="preserve"> TRUST REPORT (BALANCE SHEET) FOR SEPTEMBER FOR ACCEPTANCE:</w:t>
      </w:r>
    </w:p>
    <w:p w14:paraId="23078913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3225473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APPROVAL FOR PAYMENT OF BILLS:</w:t>
      </w:r>
    </w:p>
    <w:p w14:paraId="070EA29D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78104A0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UNFINISHED BUSINESS: </w:t>
      </w:r>
    </w:p>
    <w:p w14:paraId="0B9B52AF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BFADE8" w14:textId="77777777" w:rsidR="00967081" w:rsidRDefault="00967081" w:rsidP="00967081">
      <w:pPr>
        <w:pStyle w:val="BodyText"/>
        <w:rPr>
          <w:szCs w:val="24"/>
        </w:rPr>
      </w:pPr>
      <w:smartTag w:uri="urn:schemas-microsoft-com:office:smarttags" w:element="stockticker">
        <w:r>
          <w:rPr>
            <w:szCs w:val="24"/>
          </w:rPr>
          <w:t>NEW</w:t>
        </w:r>
      </w:smartTag>
      <w:r>
        <w:rPr>
          <w:szCs w:val="24"/>
        </w:rPr>
        <w:t xml:space="preserve"> BUSINESS:</w:t>
      </w:r>
    </w:p>
    <w:p w14:paraId="347F8F2C" w14:textId="77777777" w:rsidR="00967081" w:rsidRDefault="00967081" w:rsidP="0096708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Annual Report FY25</w:t>
      </w:r>
    </w:p>
    <w:p w14:paraId="1CA4686C" w14:textId="77777777" w:rsidR="00967081" w:rsidRDefault="00967081" w:rsidP="0096708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Staff presentation</w:t>
      </w:r>
    </w:p>
    <w:p w14:paraId="6A46BE1D" w14:textId="77777777" w:rsidR="00967081" w:rsidRDefault="00967081" w:rsidP="0096708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October Board Learning</w:t>
      </w:r>
    </w:p>
    <w:p w14:paraId="36F8584B" w14:textId="77777777" w:rsidR="00967081" w:rsidRDefault="00967081" w:rsidP="00967081">
      <w:pPr>
        <w:pStyle w:val="ListParagraph"/>
        <w:rPr>
          <w:sz w:val="24"/>
          <w:szCs w:val="24"/>
        </w:rPr>
      </w:pPr>
    </w:p>
    <w:p w14:paraId="70601574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MISCELLANEOUS BUSINESS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123E5AC" w14:textId="77777777" w:rsidR="00967081" w:rsidRDefault="00967081" w:rsidP="00967081">
      <w:pPr>
        <w:pStyle w:val="ListParagraph"/>
        <w:rPr>
          <w:sz w:val="24"/>
        </w:rPr>
      </w:pPr>
    </w:p>
    <w:p w14:paraId="492ECBEE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3523823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ADJOURNMENT:</w:t>
      </w:r>
    </w:p>
    <w:p w14:paraId="244065EB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5929B9F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46905E4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call 641-828-0585 or email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knoxlib@knoxvilleia.gov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if you are unable to attend this meeting.  The next regular Board Meeting will be held Monday, November 10, 2025 at 5:00 P.M. at the library.</w:t>
      </w:r>
    </w:p>
    <w:p w14:paraId="7C13E194" w14:textId="77777777" w:rsidR="00967081" w:rsidRDefault="00967081" w:rsidP="0096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78B9C6" w14:textId="77777777" w:rsidR="00967081" w:rsidRDefault="00967081"/>
    <w:sectPr w:rsidR="00967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12AA4"/>
    <w:multiLevelType w:val="hybridMultilevel"/>
    <w:tmpl w:val="D860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81"/>
    <w:rsid w:val="0096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F1FB68C"/>
  <w15:chartTrackingRefBased/>
  <w15:docId w15:val="{5EB74A7A-7F7B-455D-A5DA-4AE43D06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67081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967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708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670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oxlib@knoxville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</dc:creator>
  <cp:keywords/>
  <dc:description/>
  <cp:lastModifiedBy>Roslin</cp:lastModifiedBy>
  <cp:revision>2</cp:revision>
  <dcterms:created xsi:type="dcterms:W3CDTF">2025-10-10T18:32:00Z</dcterms:created>
  <dcterms:modified xsi:type="dcterms:W3CDTF">2025-10-10T18:33:00Z</dcterms:modified>
</cp:coreProperties>
</file>