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F0" w:rsidRPr="003D2949" w:rsidRDefault="006B4DF0" w:rsidP="006B4DF0">
      <w:pPr>
        <w:pStyle w:val="Heading3"/>
        <w:tabs>
          <w:tab w:val="left" w:pos="720"/>
        </w:tabs>
      </w:pPr>
      <w:r w:rsidRPr="003D2949">
        <w:t>SERVICE POLICY</w:t>
      </w:r>
    </w:p>
    <w:p w:rsidR="006B4DF0" w:rsidRPr="00B51A91" w:rsidRDefault="006B4DF0" w:rsidP="006B4DF0">
      <w:pPr>
        <w:tabs>
          <w:tab w:val="left" w:pos="720"/>
        </w:tabs>
        <w:jc w:val="center"/>
        <w:rPr>
          <w:sz w:val="24"/>
        </w:rPr>
      </w:pPr>
      <w:r w:rsidRPr="00A568E3">
        <w:rPr>
          <w:sz w:val="24"/>
        </w:rPr>
        <w:t xml:space="preserve">Revised </w:t>
      </w:r>
      <w:r>
        <w:rPr>
          <w:sz w:val="24"/>
        </w:rPr>
        <w:t>10-30-19</w:t>
      </w:r>
    </w:p>
    <w:p w:rsidR="006B4DF0" w:rsidRPr="003D2949" w:rsidRDefault="006B4DF0" w:rsidP="006B4DF0">
      <w:pPr>
        <w:tabs>
          <w:tab w:val="left" w:pos="720"/>
        </w:tabs>
        <w:jc w:val="center"/>
        <w:rPr>
          <w:b/>
          <w:sz w:val="24"/>
          <w:u w:val="single"/>
        </w:rPr>
      </w:pPr>
    </w:p>
    <w:p w:rsidR="006B4DF0" w:rsidRPr="003D2949" w:rsidRDefault="006B4DF0" w:rsidP="006B4DF0">
      <w:pPr>
        <w:tabs>
          <w:tab w:val="left" w:pos="720"/>
        </w:tabs>
        <w:rPr>
          <w:b/>
          <w:sz w:val="24"/>
        </w:rPr>
      </w:pPr>
      <w:r w:rsidRPr="003D2949">
        <w:rPr>
          <w:b/>
          <w:sz w:val="24"/>
        </w:rPr>
        <w:t>REGISTRATION AND BORROWERS:</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r w:rsidRPr="003D2949">
        <w:rPr>
          <w:sz w:val="24"/>
        </w:rPr>
        <w:tab/>
        <w:t>Free Library service is available to all residents of Mitchellville and Polk County and all participants in the State Library’s Open Access Program.</w:t>
      </w:r>
    </w:p>
    <w:p w:rsidR="006B4DF0" w:rsidRPr="003D2949" w:rsidRDefault="006B4DF0" w:rsidP="006B4DF0">
      <w:pPr>
        <w:tabs>
          <w:tab w:val="left" w:pos="720"/>
        </w:tabs>
        <w:rPr>
          <w:sz w:val="24"/>
        </w:rPr>
      </w:pPr>
    </w:p>
    <w:p w:rsidR="006B4DF0" w:rsidRPr="00B437C2" w:rsidRDefault="006B4DF0" w:rsidP="006B4DF0">
      <w:pPr>
        <w:numPr>
          <w:ilvl w:val="0"/>
          <w:numId w:val="1"/>
        </w:numPr>
        <w:tabs>
          <w:tab w:val="left" w:pos="720"/>
        </w:tabs>
        <w:rPr>
          <w:sz w:val="24"/>
        </w:rPr>
      </w:pPr>
      <w:r w:rsidRPr="003D2949">
        <w:rPr>
          <w:sz w:val="24"/>
        </w:rPr>
        <w:t>A borrower’s card will be issued to anyone after that person</w:t>
      </w:r>
      <w:r>
        <w:rPr>
          <w:sz w:val="24"/>
        </w:rPr>
        <w:t xml:space="preserve"> or guardian</w:t>
      </w:r>
      <w:r w:rsidRPr="003D2949">
        <w:rPr>
          <w:sz w:val="24"/>
        </w:rPr>
        <w:t xml:space="preserve"> has completed the registration form and has presented an acceptable form of identification.  Acceptable forms of identification include driver’s license, voter registration card or utility </w:t>
      </w:r>
      <w:r w:rsidRPr="00B437C2">
        <w:rPr>
          <w:sz w:val="24"/>
        </w:rPr>
        <w:t>bill, or any postmarked mail with name and street address.</w:t>
      </w:r>
    </w:p>
    <w:p w:rsidR="006B4DF0" w:rsidRPr="003D2949" w:rsidRDefault="006B4DF0" w:rsidP="006B4DF0">
      <w:pPr>
        <w:numPr>
          <w:ilvl w:val="12"/>
          <w:numId w:val="0"/>
        </w:numPr>
        <w:tabs>
          <w:tab w:val="left" w:pos="720"/>
        </w:tabs>
        <w:ind w:left="360" w:hanging="360"/>
        <w:rPr>
          <w:sz w:val="24"/>
        </w:rPr>
      </w:pPr>
    </w:p>
    <w:p w:rsidR="006B4DF0" w:rsidRPr="003D2949" w:rsidRDefault="006B4DF0" w:rsidP="006B4DF0">
      <w:pPr>
        <w:numPr>
          <w:ilvl w:val="0"/>
          <w:numId w:val="1"/>
        </w:numPr>
        <w:tabs>
          <w:tab w:val="left" w:pos="720"/>
        </w:tabs>
        <w:rPr>
          <w:sz w:val="24"/>
        </w:rPr>
      </w:pPr>
      <w:r w:rsidRPr="003D2949">
        <w:rPr>
          <w:sz w:val="24"/>
        </w:rPr>
        <w:t>Cardholders are responsible for all material checked out on their cards.  Library users are not allowed to check out materials on another person’s card unless the cardholder is present and gives permission.</w:t>
      </w:r>
    </w:p>
    <w:p w:rsidR="006B4DF0" w:rsidRPr="003D2949" w:rsidRDefault="006B4DF0" w:rsidP="006B4DF0">
      <w:pPr>
        <w:tabs>
          <w:tab w:val="left" w:pos="720"/>
        </w:tabs>
        <w:rPr>
          <w:sz w:val="24"/>
        </w:rPr>
      </w:pPr>
    </w:p>
    <w:p w:rsidR="006B4DF0" w:rsidRDefault="006B4DF0" w:rsidP="006B4DF0">
      <w:pPr>
        <w:numPr>
          <w:ilvl w:val="0"/>
          <w:numId w:val="1"/>
        </w:numPr>
        <w:tabs>
          <w:tab w:val="left" w:pos="720"/>
        </w:tabs>
        <w:rPr>
          <w:sz w:val="24"/>
        </w:rPr>
      </w:pPr>
      <w:r w:rsidRPr="003D2949">
        <w:rPr>
          <w:sz w:val="24"/>
        </w:rPr>
        <w:t>The use of the Library or its services may be denied for due cause such as destruction of Library property, failure to return materials or pay fines (refer to appendices), disturbance of other patrons or any objectionable conduct on the Library premises.</w:t>
      </w:r>
    </w:p>
    <w:p w:rsidR="006B4DF0" w:rsidRDefault="006B4DF0" w:rsidP="006B4DF0">
      <w:pPr>
        <w:pStyle w:val="ListParagraph"/>
        <w:rPr>
          <w:sz w:val="24"/>
        </w:rPr>
      </w:pPr>
    </w:p>
    <w:p w:rsidR="006B4DF0" w:rsidRPr="003D2949" w:rsidRDefault="006B4DF0" w:rsidP="006B4DF0">
      <w:pPr>
        <w:numPr>
          <w:ilvl w:val="0"/>
          <w:numId w:val="1"/>
        </w:numPr>
        <w:tabs>
          <w:tab w:val="left" w:pos="720"/>
        </w:tabs>
        <w:rPr>
          <w:sz w:val="24"/>
        </w:rPr>
      </w:pPr>
      <w:r>
        <w:rPr>
          <w:sz w:val="24"/>
        </w:rPr>
        <w:t xml:space="preserve">All Library cards will have a </w:t>
      </w:r>
      <w:proofErr w:type="gramStart"/>
      <w:r>
        <w:rPr>
          <w:sz w:val="24"/>
        </w:rPr>
        <w:t>two year</w:t>
      </w:r>
      <w:proofErr w:type="gramEnd"/>
      <w:r>
        <w:rPr>
          <w:sz w:val="24"/>
        </w:rPr>
        <w:t xml:space="preserve"> expiration date for records to be updated.</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b/>
          <w:sz w:val="24"/>
        </w:rPr>
      </w:pPr>
      <w:r w:rsidRPr="003D2949">
        <w:rPr>
          <w:b/>
          <w:sz w:val="24"/>
        </w:rPr>
        <w:t>PRIVACY OF RECORDS:</w:t>
      </w:r>
    </w:p>
    <w:p w:rsidR="006B4DF0" w:rsidRPr="003D2949" w:rsidRDefault="006B4DF0" w:rsidP="006B4DF0">
      <w:pPr>
        <w:tabs>
          <w:tab w:val="left" w:pos="720"/>
        </w:tabs>
        <w:rPr>
          <w:sz w:val="24"/>
        </w:rPr>
      </w:pPr>
    </w:p>
    <w:p w:rsidR="006B4DF0" w:rsidRPr="003D2949" w:rsidRDefault="006B4DF0" w:rsidP="006B4DF0">
      <w:pPr>
        <w:numPr>
          <w:ilvl w:val="0"/>
          <w:numId w:val="2"/>
        </w:numPr>
        <w:tabs>
          <w:tab w:val="left" w:pos="720"/>
        </w:tabs>
        <w:rPr>
          <w:sz w:val="24"/>
        </w:rPr>
      </w:pPr>
      <w:r w:rsidRPr="003D2949">
        <w:rPr>
          <w:sz w:val="24"/>
        </w:rPr>
        <w:t>All records, formal and informal, in the Mitchellville Public Library relating to patron registration and the subsequent circulation by patrons of materials are considered to be confidential in nature.</w:t>
      </w:r>
    </w:p>
    <w:p w:rsidR="006B4DF0" w:rsidRPr="003D2949" w:rsidRDefault="006B4DF0" w:rsidP="006B4DF0">
      <w:pPr>
        <w:numPr>
          <w:ilvl w:val="12"/>
          <w:numId w:val="0"/>
        </w:numPr>
        <w:tabs>
          <w:tab w:val="left" w:pos="720"/>
        </w:tabs>
        <w:ind w:left="360" w:hanging="360"/>
        <w:rPr>
          <w:sz w:val="24"/>
        </w:rPr>
      </w:pPr>
    </w:p>
    <w:p w:rsidR="006B4DF0" w:rsidRPr="003D2949" w:rsidRDefault="006B4DF0" w:rsidP="006B4DF0">
      <w:pPr>
        <w:numPr>
          <w:ilvl w:val="0"/>
          <w:numId w:val="2"/>
        </w:numPr>
        <w:tabs>
          <w:tab w:val="left" w:pos="720"/>
        </w:tabs>
        <w:rPr>
          <w:sz w:val="24"/>
        </w:rPr>
      </w:pPr>
      <w:r w:rsidRPr="003D2949">
        <w:rPr>
          <w:sz w:val="24"/>
        </w:rPr>
        <w:t>To prevent an unreasonable invasion of personal privacy, the contents of registration and circulation records shall not be made available to anyone except under the written order of the Library Director, such order having been issued pursuant to a proper legal process, order or subpoena under the law.</w:t>
      </w:r>
    </w:p>
    <w:p w:rsidR="006B4DF0" w:rsidRPr="003D2949" w:rsidRDefault="006B4DF0" w:rsidP="006B4DF0">
      <w:pPr>
        <w:numPr>
          <w:ilvl w:val="12"/>
          <w:numId w:val="0"/>
        </w:numPr>
        <w:tabs>
          <w:tab w:val="left" w:pos="720"/>
        </w:tabs>
        <w:ind w:left="360" w:hanging="360"/>
        <w:rPr>
          <w:sz w:val="24"/>
        </w:rPr>
      </w:pPr>
    </w:p>
    <w:p w:rsidR="006B4DF0" w:rsidRPr="003D2949" w:rsidRDefault="006B4DF0" w:rsidP="006B4DF0">
      <w:pPr>
        <w:numPr>
          <w:ilvl w:val="0"/>
          <w:numId w:val="2"/>
        </w:numPr>
        <w:tabs>
          <w:tab w:val="left" w:pos="720"/>
        </w:tabs>
        <w:rPr>
          <w:sz w:val="24"/>
        </w:rPr>
      </w:pPr>
      <w:r w:rsidRPr="003D2949">
        <w:rPr>
          <w:sz w:val="24"/>
        </w:rPr>
        <w:t>Upon receipt of any process, order or subpoena, the Library Director shall consult with the Library Board and legal counsel of the City to determine if such process, order or subpoena is proper and in full compliance with proper legal authority and if there is a showing of good cause of its issuance.</w:t>
      </w:r>
    </w:p>
    <w:p w:rsidR="006B4DF0" w:rsidRPr="003D2949" w:rsidRDefault="006B4DF0" w:rsidP="006B4DF0">
      <w:pPr>
        <w:tabs>
          <w:tab w:val="left" w:pos="720"/>
        </w:tabs>
        <w:rPr>
          <w:sz w:val="24"/>
        </w:rPr>
      </w:pPr>
    </w:p>
    <w:p w:rsidR="006B4DF0" w:rsidRPr="003D2949" w:rsidRDefault="006B4DF0" w:rsidP="006B4DF0">
      <w:pPr>
        <w:numPr>
          <w:ilvl w:val="0"/>
          <w:numId w:val="2"/>
        </w:numPr>
        <w:tabs>
          <w:tab w:val="left" w:pos="720"/>
        </w:tabs>
        <w:rPr>
          <w:sz w:val="24"/>
        </w:rPr>
      </w:pPr>
      <w:r w:rsidRPr="003D2949">
        <w:rPr>
          <w:sz w:val="24"/>
        </w:rPr>
        <w:t>This policy is based on the “Policy on Confidentiality of Library Records,” adopted by the Council of the American Library Association.  (See Appendix G)</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Default="006B4DF0" w:rsidP="006B4DF0">
      <w:pPr>
        <w:tabs>
          <w:tab w:val="left" w:pos="720"/>
        </w:tabs>
        <w:rPr>
          <w:b/>
          <w:sz w:val="24"/>
        </w:rPr>
      </w:pPr>
    </w:p>
    <w:p w:rsidR="006B4DF0" w:rsidRDefault="006B4DF0" w:rsidP="006B4DF0">
      <w:pPr>
        <w:tabs>
          <w:tab w:val="left" w:pos="720"/>
        </w:tabs>
        <w:rPr>
          <w:b/>
          <w:sz w:val="24"/>
        </w:rPr>
      </w:pPr>
    </w:p>
    <w:p w:rsidR="006B4DF0" w:rsidRDefault="006B4DF0" w:rsidP="006B4DF0">
      <w:pPr>
        <w:tabs>
          <w:tab w:val="left" w:pos="720"/>
        </w:tabs>
        <w:rPr>
          <w:b/>
          <w:sz w:val="24"/>
        </w:rPr>
      </w:pPr>
    </w:p>
    <w:p w:rsidR="006B4DF0" w:rsidRPr="003D2949" w:rsidRDefault="006B4DF0" w:rsidP="006B4DF0">
      <w:pPr>
        <w:tabs>
          <w:tab w:val="left" w:pos="720"/>
        </w:tabs>
        <w:rPr>
          <w:b/>
          <w:sz w:val="24"/>
        </w:rPr>
      </w:pPr>
      <w:bookmarkStart w:id="0" w:name="_Hlk25658110"/>
      <w:r w:rsidRPr="003D2949">
        <w:rPr>
          <w:b/>
          <w:sz w:val="24"/>
        </w:rPr>
        <w:t>LOAN PERIODS:</w:t>
      </w:r>
    </w:p>
    <w:p w:rsidR="006B4DF0" w:rsidRPr="003D2949" w:rsidRDefault="006B4DF0" w:rsidP="006B4DF0">
      <w:pPr>
        <w:tabs>
          <w:tab w:val="left" w:pos="720"/>
        </w:tabs>
        <w:rPr>
          <w:sz w:val="24"/>
        </w:rPr>
      </w:pPr>
    </w:p>
    <w:p w:rsidR="006B4DF0" w:rsidRDefault="006B4DF0" w:rsidP="006B4DF0">
      <w:pPr>
        <w:tabs>
          <w:tab w:val="left" w:pos="720"/>
        </w:tabs>
        <w:rPr>
          <w:sz w:val="24"/>
        </w:rPr>
      </w:pPr>
      <w:r w:rsidRPr="003D2949">
        <w:rPr>
          <w:sz w:val="24"/>
        </w:rPr>
        <w:tab/>
        <w:t>Equipment will be loaned to responsible Library cardholders.  The borrower must know how to operate equipment correctly.  Any difficulties encountered in operation should be reported.  Equipment will be loaned to children only with parental consent.</w:t>
      </w:r>
    </w:p>
    <w:p w:rsidR="006B4DF0" w:rsidRDefault="006B4DF0" w:rsidP="006B4DF0">
      <w:pPr>
        <w:tabs>
          <w:tab w:val="left" w:pos="720"/>
        </w:tabs>
        <w:rPr>
          <w:sz w:val="24"/>
        </w:rPr>
      </w:pPr>
    </w:p>
    <w:p w:rsidR="006B4DF0" w:rsidRPr="00B36800" w:rsidRDefault="006B4DF0" w:rsidP="006B4DF0">
      <w:pPr>
        <w:tabs>
          <w:tab w:val="left" w:pos="720"/>
        </w:tabs>
        <w:rPr>
          <w:sz w:val="24"/>
        </w:rPr>
      </w:pPr>
      <w:r>
        <w:rPr>
          <w:sz w:val="24"/>
        </w:rPr>
        <w:tab/>
      </w:r>
      <w:r w:rsidRPr="00B36800">
        <w:rPr>
          <w:sz w:val="24"/>
        </w:rPr>
        <w:t>Patrons may check out up to 50 books and audiobooks</w:t>
      </w:r>
      <w:r w:rsidRPr="00C04A50">
        <w:rPr>
          <w:sz w:val="24"/>
          <w:highlight w:val="yellow"/>
        </w:rPr>
        <w:t>. There is a limit of 5 new books per family and a limit of 4 DVD’s per card, only 2 may be new.</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r w:rsidRPr="003D2949">
        <w:rPr>
          <w:sz w:val="24"/>
        </w:rPr>
        <w:tab/>
        <w:t>The following guidelines will be used in loaning materials and equipment from the Mitchellville Public Library:</w:t>
      </w:r>
    </w:p>
    <w:p w:rsidR="006B4DF0" w:rsidRPr="003D2949" w:rsidRDefault="006B4DF0" w:rsidP="006B4DF0">
      <w:pPr>
        <w:tabs>
          <w:tab w:val="left" w:pos="720"/>
        </w:tabs>
        <w:rPr>
          <w:sz w:val="24"/>
        </w:rPr>
      </w:pPr>
    </w:p>
    <w:p w:rsidR="006B4DF0" w:rsidRPr="003D2949" w:rsidRDefault="006B4DF0" w:rsidP="006B4DF0">
      <w:pPr>
        <w:numPr>
          <w:ilvl w:val="0"/>
          <w:numId w:val="3"/>
        </w:numPr>
        <w:tabs>
          <w:tab w:val="left" w:pos="720"/>
        </w:tabs>
        <w:rPr>
          <w:sz w:val="24"/>
        </w:rPr>
      </w:pPr>
      <w:r w:rsidRPr="003D2949">
        <w:rPr>
          <w:sz w:val="24"/>
        </w:rPr>
        <w:t xml:space="preserve"> Three Day Loan</w:t>
      </w:r>
    </w:p>
    <w:p w:rsidR="006B4DF0" w:rsidRPr="00A929D4" w:rsidRDefault="006B4DF0" w:rsidP="006B4DF0">
      <w:pPr>
        <w:numPr>
          <w:ilvl w:val="0"/>
          <w:numId w:val="5"/>
        </w:numPr>
        <w:rPr>
          <w:sz w:val="24"/>
        </w:rPr>
      </w:pPr>
      <w:r w:rsidRPr="00C04A50">
        <w:rPr>
          <w:sz w:val="24"/>
          <w:highlight w:val="yellow"/>
        </w:rPr>
        <w:t>New DVD – may not be renewed</w:t>
      </w:r>
      <w:r w:rsidRPr="00A929D4">
        <w:rPr>
          <w:sz w:val="24"/>
        </w:rPr>
        <w:t>.</w:t>
      </w:r>
    </w:p>
    <w:p w:rsidR="006B4DF0" w:rsidRPr="003D2949" w:rsidRDefault="006B4DF0" w:rsidP="006B4DF0">
      <w:pPr>
        <w:numPr>
          <w:ilvl w:val="12"/>
          <w:numId w:val="0"/>
        </w:numPr>
        <w:tabs>
          <w:tab w:val="left" w:pos="720"/>
        </w:tabs>
        <w:ind w:left="360" w:hanging="360"/>
        <w:rPr>
          <w:sz w:val="24"/>
        </w:rPr>
      </w:pPr>
    </w:p>
    <w:p w:rsidR="006B4DF0" w:rsidRPr="003D2949" w:rsidRDefault="006B4DF0" w:rsidP="006B4DF0">
      <w:pPr>
        <w:numPr>
          <w:ilvl w:val="0"/>
          <w:numId w:val="3"/>
        </w:numPr>
        <w:tabs>
          <w:tab w:val="left" w:pos="720"/>
        </w:tabs>
        <w:rPr>
          <w:sz w:val="24"/>
        </w:rPr>
      </w:pPr>
      <w:r w:rsidRPr="003D2949">
        <w:rPr>
          <w:sz w:val="24"/>
        </w:rPr>
        <w:t xml:space="preserve"> Seven Day Loan</w:t>
      </w:r>
    </w:p>
    <w:p w:rsidR="006B4DF0" w:rsidRPr="003D2949" w:rsidRDefault="006B4DF0" w:rsidP="006B4DF0">
      <w:pPr>
        <w:tabs>
          <w:tab w:val="left" w:pos="720"/>
        </w:tabs>
        <w:rPr>
          <w:sz w:val="24"/>
        </w:rPr>
      </w:pPr>
      <w:r w:rsidRPr="003D2949">
        <w:rPr>
          <w:sz w:val="24"/>
        </w:rPr>
        <w:t xml:space="preserve">      </w:t>
      </w:r>
      <w:r>
        <w:rPr>
          <w:sz w:val="24"/>
        </w:rPr>
        <w:t>a</w:t>
      </w:r>
      <w:r w:rsidRPr="003D2949">
        <w:rPr>
          <w:sz w:val="24"/>
        </w:rPr>
        <w:t>.   Magazines</w:t>
      </w:r>
    </w:p>
    <w:p w:rsidR="006B4DF0" w:rsidRPr="003D2949" w:rsidRDefault="006B4DF0" w:rsidP="006B4DF0">
      <w:pPr>
        <w:tabs>
          <w:tab w:val="left" w:pos="720"/>
        </w:tabs>
        <w:rPr>
          <w:sz w:val="24"/>
        </w:rPr>
      </w:pPr>
      <w:r w:rsidRPr="003D2949">
        <w:rPr>
          <w:sz w:val="24"/>
        </w:rPr>
        <w:t xml:space="preserve">      </w:t>
      </w:r>
      <w:r>
        <w:rPr>
          <w:sz w:val="24"/>
        </w:rPr>
        <w:t>b</w:t>
      </w:r>
      <w:r w:rsidRPr="003D2949">
        <w:rPr>
          <w:sz w:val="24"/>
        </w:rPr>
        <w:t xml:space="preserve">.  </w:t>
      </w:r>
      <w:r>
        <w:rPr>
          <w:sz w:val="24"/>
        </w:rPr>
        <w:t xml:space="preserve"> </w:t>
      </w:r>
      <w:r w:rsidRPr="003D2949">
        <w:rPr>
          <w:sz w:val="24"/>
        </w:rPr>
        <w:t>Discovery Packs</w:t>
      </w:r>
    </w:p>
    <w:p w:rsidR="006B4DF0" w:rsidRPr="003D2949" w:rsidRDefault="006B4DF0" w:rsidP="006B4DF0">
      <w:pPr>
        <w:tabs>
          <w:tab w:val="left" w:pos="720"/>
        </w:tabs>
        <w:rPr>
          <w:sz w:val="24"/>
        </w:rPr>
      </w:pPr>
      <w:r w:rsidRPr="003D2949">
        <w:rPr>
          <w:sz w:val="24"/>
        </w:rPr>
        <w:t xml:space="preserve">      </w:t>
      </w:r>
      <w:r>
        <w:rPr>
          <w:sz w:val="24"/>
        </w:rPr>
        <w:t>c</w:t>
      </w:r>
      <w:r w:rsidRPr="003D2949">
        <w:rPr>
          <w:sz w:val="24"/>
        </w:rPr>
        <w:t>.</w:t>
      </w:r>
      <w:r w:rsidRPr="003D2949">
        <w:rPr>
          <w:sz w:val="24"/>
        </w:rPr>
        <w:tab/>
      </w:r>
      <w:r w:rsidRPr="00A929D4">
        <w:rPr>
          <w:sz w:val="24"/>
        </w:rPr>
        <w:t>All DVDs except new</w:t>
      </w:r>
    </w:p>
    <w:p w:rsidR="006B4DF0" w:rsidRPr="003D2949" w:rsidRDefault="006B4DF0" w:rsidP="006B4DF0">
      <w:pPr>
        <w:tabs>
          <w:tab w:val="left" w:pos="720"/>
        </w:tabs>
        <w:rPr>
          <w:sz w:val="24"/>
        </w:rPr>
      </w:pPr>
      <w:r w:rsidRPr="003D2949">
        <w:rPr>
          <w:sz w:val="24"/>
        </w:rPr>
        <w:t xml:space="preserve">    </w:t>
      </w:r>
    </w:p>
    <w:p w:rsidR="006B4DF0" w:rsidRPr="003D2949" w:rsidRDefault="006B4DF0" w:rsidP="006B4DF0">
      <w:pPr>
        <w:tabs>
          <w:tab w:val="left" w:pos="720"/>
        </w:tabs>
        <w:rPr>
          <w:sz w:val="24"/>
        </w:rPr>
      </w:pPr>
      <w:r w:rsidRPr="003D2949">
        <w:rPr>
          <w:sz w:val="24"/>
        </w:rPr>
        <w:t>3.   Twenty-one Day Loan</w:t>
      </w:r>
    </w:p>
    <w:p w:rsidR="006B4DF0" w:rsidRPr="003D2949" w:rsidRDefault="006B4DF0" w:rsidP="006B4DF0">
      <w:pPr>
        <w:tabs>
          <w:tab w:val="left" w:pos="720"/>
        </w:tabs>
        <w:rPr>
          <w:sz w:val="24"/>
        </w:rPr>
      </w:pPr>
      <w:r w:rsidRPr="003D2949">
        <w:rPr>
          <w:sz w:val="24"/>
        </w:rPr>
        <w:t xml:space="preserve">      a.  </w:t>
      </w:r>
      <w:r>
        <w:rPr>
          <w:sz w:val="24"/>
        </w:rPr>
        <w:t xml:space="preserve"> </w:t>
      </w:r>
      <w:r w:rsidRPr="00C04A50">
        <w:rPr>
          <w:sz w:val="24"/>
          <w:highlight w:val="yellow"/>
        </w:rPr>
        <w:t>Books (5 new books limited– may not be renewed)</w:t>
      </w:r>
    </w:p>
    <w:p w:rsidR="006B4DF0" w:rsidRPr="003D2949" w:rsidRDefault="006B4DF0" w:rsidP="006B4DF0">
      <w:pPr>
        <w:tabs>
          <w:tab w:val="left" w:pos="720"/>
        </w:tabs>
        <w:rPr>
          <w:sz w:val="24"/>
        </w:rPr>
      </w:pPr>
      <w:r w:rsidRPr="003D2949">
        <w:rPr>
          <w:sz w:val="24"/>
        </w:rPr>
        <w:t xml:space="preserve">      b.  </w:t>
      </w:r>
      <w:r>
        <w:rPr>
          <w:sz w:val="24"/>
        </w:rPr>
        <w:t xml:space="preserve"> </w:t>
      </w:r>
      <w:r w:rsidRPr="003D2949">
        <w:rPr>
          <w:sz w:val="24"/>
        </w:rPr>
        <w:t>Read-a-longs</w:t>
      </w:r>
    </w:p>
    <w:p w:rsidR="006B4DF0" w:rsidRPr="003D2949" w:rsidRDefault="006B4DF0" w:rsidP="006B4DF0">
      <w:pPr>
        <w:tabs>
          <w:tab w:val="left" w:pos="720"/>
        </w:tabs>
        <w:rPr>
          <w:sz w:val="24"/>
        </w:rPr>
      </w:pPr>
      <w:r w:rsidRPr="003D2949">
        <w:rPr>
          <w:sz w:val="24"/>
        </w:rPr>
        <w:t xml:space="preserve">      c.  </w:t>
      </w:r>
      <w:r>
        <w:rPr>
          <w:sz w:val="24"/>
        </w:rPr>
        <w:t xml:space="preserve"> </w:t>
      </w:r>
      <w:r w:rsidRPr="003D2949">
        <w:rPr>
          <w:sz w:val="24"/>
        </w:rPr>
        <w:t xml:space="preserve">Puzzles and puppets      </w:t>
      </w:r>
    </w:p>
    <w:p w:rsidR="006B4DF0" w:rsidRPr="003D2949" w:rsidRDefault="006B4DF0" w:rsidP="006B4DF0">
      <w:pPr>
        <w:tabs>
          <w:tab w:val="left" w:pos="720"/>
        </w:tabs>
        <w:rPr>
          <w:sz w:val="24"/>
        </w:rPr>
      </w:pPr>
      <w:r w:rsidRPr="003D2949">
        <w:rPr>
          <w:sz w:val="24"/>
        </w:rPr>
        <w:t xml:space="preserve">      d.  </w:t>
      </w:r>
      <w:r>
        <w:rPr>
          <w:sz w:val="24"/>
        </w:rPr>
        <w:t xml:space="preserve"> </w:t>
      </w:r>
      <w:r w:rsidRPr="003D2949">
        <w:rPr>
          <w:sz w:val="24"/>
        </w:rPr>
        <w:t>Audio books</w:t>
      </w:r>
    </w:p>
    <w:p w:rsidR="006B4DF0" w:rsidRPr="003D2949" w:rsidRDefault="006B4DF0" w:rsidP="006B4DF0">
      <w:pPr>
        <w:tabs>
          <w:tab w:val="left" w:pos="720"/>
        </w:tabs>
        <w:ind w:left="360"/>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r w:rsidRPr="003D2949">
        <w:rPr>
          <w:b/>
          <w:sz w:val="24"/>
        </w:rPr>
        <w:t>TEACHERS AND HOME SCHOOL INSTRUCTORS:</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r w:rsidRPr="003D2949">
        <w:rPr>
          <w:sz w:val="24"/>
        </w:rPr>
        <w:tab/>
        <w:t>To provide teachers/home school instructors/child care providers with an extended loan period, Library material may be borrowed for a four-week period.  The request for an extended period needs to be made at the time of checkout.  Materials kept beyond the extended return date are overdue and the patron will be notified.  Although they will not be charged a fine, there will be a charge for damaged or lost materials. Realizing that demands for materials vary, the Library reserves the right to recall any material when overdue that may be requested by another patron.</w:t>
      </w:r>
    </w:p>
    <w:bookmarkEnd w:id="0"/>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Default="006B4DF0" w:rsidP="006B4DF0">
      <w:pPr>
        <w:tabs>
          <w:tab w:val="left" w:pos="720"/>
        </w:tabs>
        <w:rPr>
          <w:b/>
          <w:sz w:val="24"/>
        </w:rPr>
      </w:pPr>
    </w:p>
    <w:p w:rsidR="006B4DF0" w:rsidRDefault="006B4DF0" w:rsidP="006B4DF0">
      <w:pPr>
        <w:tabs>
          <w:tab w:val="left" w:pos="720"/>
        </w:tabs>
        <w:rPr>
          <w:b/>
          <w:sz w:val="24"/>
        </w:rPr>
      </w:pPr>
    </w:p>
    <w:p w:rsidR="006B4DF0" w:rsidRDefault="006B4DF0" w:rsidP="006B4DF0">
      <w:pPr>
        <w:tabs>
          <w:tab w:val="left" w:pos="720"/>
        </w:tabs>
        <w:rPr>
          <w:b/>
          <w:sz w:val="24"/>
        </w:rPr>
      </w:pPr>
    </w:p>
    <w:p w:rsidR="006B4DF0" w:rsidRDefault="006B4DF0" w:rsidP="006B4DF0">
      <w:pPr>
        <w:tabs>
          <w:tab w:val="left" w:pos="720"/>
        </w:tabs>
        <w:rPr>
          <w:b/>
          <w:sz w:val="24"/>
        </w:rPr>
      </w:pPr>
    </w:p>
    <w:p w:rsidR="006B4DF0" w:rsidRPr="003D2949" w:rsidRDefault="006B4DF0" w:rsidP="006B4DF0">
      <w:pPr>
        <w:tabs>
          <w:tab w:val="left" w:pos="720"/>
        </w:tabs>
        <w:rPr>
          <w:b/>
          <w:sz w:val="24"/>
        </w:rPr>
      </w:pPr>
      <w:r w:rsidRPr="003D2949">
        <w:rPr>
          <w:b/>
          <w:sz w:val="24"/>
        </w:rPr>
        <w:t>FEES AND FINES:</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r w:rsidRPr="003D2949">
        <w:rPr>
          <w:sz w:val="24"/>
        </w:rPr>
        <w:tab/>
        <w:t>Violators of the Library’s Policy on Fees and Fines will be dealt with as per section 741.5 of the Iowa Code.  See Appendices.</w:t>
      </w:r>
    </w:p>
    <w:p w:rsidR="006B4DF0" w:rsidRPr="003D2949" w:rsidRDefault="006B4DF0" w:rsidP="006B4DF0">
      <w:pPr>
        <w:tabs>
          <w:tab w:val="left" w:pos="720"/>
        </w:tabs>
        <w:rPr>
          <w:sz w:val="24"/>
        </w:rPr>
      </w:pPr>
    </w:p>
    <w:p w:rsidR="006B4DF0" w:rsidRPr="003D2949" w:rsidRDefault="006B4DF0" w:rsidP="006B4DF0">
      <w:pPr>
        <w:numPr>
          <w:ilvl w:val="0"/>
          <w:numId w:val="4"/>
        </w:numPr>
        <w:tabs>
          <w:tab w:val="left" w:pos="720"/>
        </w:tabs>
        <w:rPr>
          <w:sz w:val="24"/>
        </w:rPr>
      </w:pPr>
      <w:r w:rsidRPr="003D2949">
        <w:rPr>
          <w:sz w:val="24"/>
        </w:rPr>
        <w:t xml:space="preserve">A fine of $.10 per day/per item will be charged for all overdue materials except videos and Discovery packs.  A fine of $1.00 per day will be charged for videos and Discovery packs.  The maximum fine for a single overdue item is $10.00.  A patron’s borrowing privileges will be suspended if his fine total exceeds </w:t>
      </w:r>
      <w:r w:rsidRPr="00A929D4">
        <w:rPr>
          <w:sz w:val="24"/>
        </w:rPr>
        <w:t>$20.00</w:t>
      </w:r>
      <w:r w:rsidRPr="003D2949">
        <w:rPr>
          <w:sz w:val="24"/>
        </w:rPr>
        <w:t>.  Privileges will be reinstated when the fine is paid in full.</w:t>
      </w:r>
    </w:p>
    <w:p w:rsidR="006B4DF0" w:rsidRPr="003D2949" w:rsidRDefault="006B4DF0" w:rsidP="006B4DF0">
      <w:pPr>
        <w:numPr>
          <w:ilvl w:val="12"/>
          <w:numId w:val="0"/>
        </w:numPr>
        <w:tabs>
          <w:tab w:val="left" w:pos="720"/>
        </w:tabs>
        <w:ind w:left="360"/>
        <w:rPr>
          <w:sz w:val="24"/>
        </w:rPr>
      </w:pPr>
    </w:p>
    <w:p w:rsidR="006B4DF0" w:rsidRPr="003D2949" w:rsidRDefault="006B4DF0" w:rsidP="006B4DF0">
      <w:pPr>
        <w:numPr>
          <w:ilvl w:val="12"/>
          <w:numId w:val="0"/>
        </w:numPr>
        <w:tabs>
          <w:tab w:val="left" w:pos="720"/>
        </w:tabs>
        <w:ind w:left="360" w:hanging="360"/>
        <w:rPr>
          <w:sz w:val="24"/>
        </w:rPr>
      </w:pPr>
      <w:r w:rsidRPr="003D2949">
        <w:rPr>
          <w:sz w:val="24"/>
        </w:rPr>
        <w:tab/>
      </w:r>
    </w:p>
    <w:p w:rsidR="006B4DF0" w:rsidRPr="003D2949" w:rsidRDefault="006B4DF0" w:rsidP="006B4DF0">
      <w:pPr>
        <w:numPr>
          <w:ilvl w:val="12"/>
          <w:numId w:val="0"/>
        </w:numPr>
        <w:tabs>
          <w:tab w:val="left" w:pos="720"/>
        </w:tabs>
        <w:ind w:left="360" w:hanging="360"/>
        <w:jc w:val="both"/>
        <w:rPr>
          <w:sz w:val="24"/>
        </w:rPr>
      </w:pPr>
      <w:r w:rsidRPr="003D2949">
        <w:rPr>
          <w:sz w:val="24"/>
        </w:rPr>
        <w:tab/>
        <w:t xml:space="preserve">The full replacement cost and a $3.00 processing fee for materials will be charged to the borrower for materials that are lost or damaged beyond repair.  </w:t>
      </w:r>
    </w:p>
    <w:p w:rsidR="006B4DF0" w:rsidRPr="003D2949" w:rsidRDefault="006B4DF0" w:rsidP="006B4DF0">
      <w:pPr>
        <w:tabs>
          <w:tab w:val="left" w:pos="720"/>
        </w:tabs>
        <w:rPr>
          <w:sz w:val="24"/>
        </w:rPr>
      </w:pPr>
    </w:p>
    <w:p w:rsidR="006B4DF0" w:rsidRPr="003D2949" w:rsidRDefault="006B4DF0" w:rsidP="006B4DF0">
      <w:pPr>
        <w:tabs>
          <w:tab w:val="left" w:pos="720"/>
        </w:tabs>
        <w:rPr>
          <w:sz w:val="24"/>
        </w:rPr>
      </w:pPr>
    </w:p>
    <w:p w:rsidR="006B4DF0" w:rsidRPr="003D2949" w:rsidRDefault="006B4DF0" w:rsidP="006B4DF0">
      <w:pPr>
        <w:tabs>
          <w:tab w:val="left" w:pos="720"/>
        </w:tabs>
        <w:rPr>
          <w:iCs/>
          <w:sz w:val="24"/>
        </w:rPr>
      </w:pPr>
      <w:r w:rsidRPr="003D2949">
        <w:rPr>
          <w:b/>
          <w:sz w:val="24"/>
        </w:rPr>
        <w:t>LIBRARY HOURS:</w:t>
      </w:r>
      <w:r w:rsidRPr="003D2949">
        <w:rPr>
          <w:b/>
          <w:i/>
          <w:sz w:val="24"/>
        </w:rPr>
        <w:t xml:space="preserve">  </w:t>
      </w:r>
    </w:p>
    <w:p w:rsidR="006B4DF0" w:rsidRPr="003D2949" w:rsidRDefault="006B4DF0" w:rsidP="006B4DF0">
      <w:pPr>
        <w:tabs>
          <w:tab w:val="left" w:pos="720"/>
        </w:tabs>
        <w:rPr>
          <w:b/>
          <w:i/>
          <w:sz w:val="24"/>
        </w:rPr>
      </w:pPr>
      <w:r w:rsidRPr="003D2949">
        <w:rPr>
          <w:b/>
          <w:i/>
          <w:sz w:val="24"/>
        </w:rPr>
        <w:t xml:space="preserve">               </w:t>
      </w:r>
      <w:r w:rsidRPr="003D2949">
        <w:rPr>
          <w:b/>
          <w:i/>
          <w:sz w:val="24"/>
        </w:rPr>
        <w:tab/>
      </w:r>
    </w:p>
    <w:p w:rsidR="006B4DF0" w:rsidRPr="003D2949" w:rsidRDefault="006B4DF0" w:rsidP="006B4DF0">
      <w:pPr>
        <w:tabs>
          <w:tab w:val="left" w:pos="720"/>
          <w:tab w:val="left" w:pos="2160"/>
          <w:tab w:val="left" w:pos="5040"/>
        </w:tabs>
        <w:rPr>
          <w:sz w:val="24"/>
        </w:rPr>
      </w:pPr>
      <w:r w:rsidRPr="003D2949">
        <w:rPr>
          <w:sz w:val="24"/>
        </w:rPr>
        <w:t xml:space="preserve">Monday           </w:t>
      </w:r>
      <w:r w:rsidRPr="003D2949">
        <w:rPr>
          <w:sz w:val="24"/>
        </w:rPr>
        <w:tab/>
      </w:r>
      <w:r>
        <w:rPr>
          <w:sz w:val="24"/>
        </w:rPr>
        <w:t>Closed</w:t>
      </w:r>
      <w:r w:rsidRPr="003D2949">
        <w:rPr>
          <w:sz w:val="24"/>
        </w:rPr>
        <w:tab/>
      </w:r>
    </w:p>
    <w:p w:rsidR="006B4DF0" w:rsidRPr="003D2949" w:rsidRDefault="006B4DF0" w:rsidP="006B4DF0">
      <w:pPr>
        <w:tabs>
          <w:tab w:val="left" w:pos="720"/>
          <w:tab w:val="left" w:pos="2160"/>
          <w:tab w:val="left" w:pos="5040"/>
        </w:tabs>
        <w:rPr>
          <w:sz w:val="24"/>
        </w:rPr>
      </w:pPr>
      <w:r w:rsidRPr="003D2949">
        <w:rPr>
          <w:sz w:val="24"/>
        </w:rPr>
        <w:t>Tuesday</w:t>
      </w:r>
      <w:r w:rsidRPr="003D2949">
        <w:rPr>
          <w:sz w:val="24"/>
        </w:rPr>
        <w:tab/>
      </w:r>
      <w:r>
        <w:rPr>
          <w:sz w:val="24"/>
        </w:rPr>
        <w:t>10:00-6:00</w:t>
      </w:r>
      <w:r w:rsidRPr="003D2949">
        <w:rPr>
          <w:sz w:val="24"/>
        </w:rPr>
        <w:tab/>
      </w:r>
    </w:p>
    <w:p w:rsidR="006B4DF0" w:rsidRPr="003D2949" w:rsidRDefault="006B4DF0" w:rsidP="006B4DF0">
      <w:pPr>
        <w:tabs>
          <w:tab w:val="left" w:pos="720"/>
          <w:tab w:val="left" w:pos="2160"/>
          <w:tab w:val="left" w:pos="5040"/>
        </w:tabs>
        <w:rPr>
          <w:sz w:val="24"/>
        </w:rPr>
      </w:pPr>
      <w:r w:rsidRPr="003D2949">
        <w:rPr>
          <w:sz w:val="24"/>
        </w:rPr>
        <w:t>Wednesday</w:t>
      </w:r>
      <w:r w:rsidRPr="003D2949">
        <w:rPr>
          <w:sz w:val="24"/>
        </w:rPr>
        <w:tab/>
        <w:t>10:00-</w:t>
      </w:r>
      <w:r>
        <w:rPr>
          <w:sz w:val="24"/>
        </w:rPr>
        <w:t>8</w:t>
      </w:r>
      <w:r w:rsidRPr="003D2949">
        <w:rPr>
          <w:sz w:val="24"/>
        </w:rPr>
        <w:t>:00</w:t>
      </w:r>
      <w:r w:rsidRPr="003D2949">
        <w:rPr>
          <w:sz w:val="24"/>
        </w:rPr>
        <w:tab/>
      </w:r>
    </w:p>
    <w:p w:rsidR="006B4DF0" w:rsidRPr="003D2949" w:rsidRDefault="006B4DF0" w:rsidP="006B4DF0">
      <w:pPr>
        <w:tabs>
          <w:tab w:val="left" w:pos="720"/>
          <w:tab w:val="left" w:pos="2160"/>
          <w:tab w:val="left" w:pos="5040"/>
        </w:tabs>
        <w:rPr>
          <w:sz w:val="24"/>
        </w:rPr>
      </w:pPr>
      <w:r w:rsidRPr="003D2949">
        <w:rPr>
          <w:sz w:val="24"/>
        </w:rPr>
        <w:t>Thursday</w:t>
      </w:r>
      <w:r w:rsidRPr="003D2949">
        <w:rPr>
          <w:sz w:val="24"/>
        </w:rPr>
        <w:tab/>
        <w:t>10:00-</w:t>
      </w:r>
      <w:r>
        <w:rPr>
          <w:sz w:val="24"/>
        </w:rPr>
        <w:t>6</w:t>
      </w:r>
      <w:r w:rsidRPr="003D2949">
        <w:rPr>
          <w:sz w:val="24"/>
        </w:rPr>
        <w:t>:00</w:t>
      </w:r>
      <w:r w:rsidRPr="003D2949">
        <w:rPr>
          <w:sz w:val="24"/>
        </w:rPr>
        <w:tab/>
      </w:r>
    </w:p>
    <w:p w:rsidR="006B4DF0" w:rsidRPr="003D2949" w:rsidRDefault="006B4DF0" w:rsidP="006B4DF0">
      <w:pPr>
        <w:tabs>
          <w:tab w:val="left" w:pos="720"/>
          <w:tab w:val="left" w:pos="2160"/>
          <w:tab w:val="left" w:pos="5040"/>
        </w:tabs>
        <w:rPr>
          <w:sz w:val="24"/>
        </w:rPr>
      </w:pPr>
      <w:r w:rsidRPr="003D2949">
        <w:rPr>
          <w:sz w:val="24"/>
        </w:rPr>
        <w:t>Friday</w:t>
      </w:r>
      <w:r w:rsidRPr="003D2949">
        <w:rPr>
          <w:sz w:val="24"/>
        </w:rPr>
        <w:tab/>
      </w:r>
      <w:r w:rsidRPr="003D2949">
        <w:rPr>
          <w:sz w:val="24"/>
        </w:rPr>
        <w:tab/>
      </w:r>
      <w:r>
        <w:rPr>
          <w:sz w:val="24"/>
        </w:rPr>
        <w:t>10</w:t>
      </w:r>
      <w:r w:rsidRPr="003D2949">
        <w:rPr>
          <w:sz w:val="24"/>
        </w:rPr>
        <w:t>:00-</w:t>
      </w:r>
      <w:r>
        <w:rPr>
          <w:sz w:val="24"/>
        </w:rPr>
        <w:t>6</w:t>
      </w:r>
      <w:r w:rsidRPr="003D2949">
        <w:rPr>
          <w:sz w:val="24"/>
        </w:rPr>
        <w:t>:00</w:t>
      </w:r>
    </w:p>
    <w:p w:rsidR="006B4DF0" w:rsidRPr="003D2949" w:rsidRDefault="006B4DF0" w:rsidP="006B4DF0">
      <w:pPr>
        <w:tabs>
          <w:tab w:val="left" w:pos="720"/>
          <w:tab w:val="left" w:pos="2160"/>
          <w:tab w:val="left" w:pos="5040"/>
        </w:tabs>
        <w:rPr>
          <w:sz w:val="24"/>
        </w:rPr>
      </w:pPr>
      <w:r w:rsidRPr="003D2949">
        <w:rPr>
          <w:sz w:val="24"/>
        </w:rPr>
        <w:t>Saturday</w:t>
      </w:r>
      <w:r w:rsidRPr="003D2949">
        <w:rPr>
          <w:sz w:val="24"/>
        </w:rPr>
        <w:tab/>
      </w:r>
      <w:r>
        <w:rPr>
          <w:sz w:val="24"/>
        </w:rPr>
        <w:t>9</w:t>
      </w:r>
      <w:r w:rsidRPr="003D2949">
        <w:rPr>
          <w:sz w:val="24"/>
        </w:rPr>
        <w:t>:00-</w:t>
      </w:r>
      <w:r>
        <w:rPr>
          <w:sz w:val="24"/>
        </w:rPr>
        <w:t>2</w:t>
      </w:r>
      <w:r w:rsidRPr="003D2949">
        <w:rPr>
          <w:sz w:val="24"/>
        </w:rPr>
        <w:t>:00</w:t>
      </w:r>
      <w:r w:rsidRPr="003D2949">
        <w:rPr>
          <w:sz w:val="24"/>
        </w:rPr>
        <w:tab/>
      </w:r>
    </w:p>
    <w:p w:rsidR="006B4DF0" w:rsidRPr="003D2949" w:rsidRDefault="006B4DF0" w:rsidP="006B4DF0">
      <w:pPr>
        <w:tabs>
          <w:tab w:val="left" w:pos="720"/>
          <w:tab w:val="left" w:pos="2160"/>
          <w:tab w:val="left" w:pos="5040"/>
        </w:tabs>
        <w:rPr>
          <w:sz w:val="24"/>
        </w:rPr>
      </w:pPr>
      <w:r w:rsidRPr="003D2949">
        <w:rPr>
          <w:sz w:val="24"/>
        </w:rPr>
        <w:t>Sunday</w:t>
      </w:r>
      <w:r w:rsidRPr="003D2949">
        <w:rPr>
          <w:sz w:val="24"/>
        </w:rPr>
        <w:tab/>
      </w:r>
      <w:r>
        <w:rPr>
          <w:sz w:val="24"/>
        </w:rPr>
        <w:t>Closed</w:t>
      </w:r>
      <w:r w:rsidRPr="003D2949">
        <w:rPr>
          <w:sz w:val="24"/>
        </w:rPr>
        <w:tab/>
        <w:t xml:space="preserve">  </w:t>
      </w:r>
      <w:r w:rsidRPr="003D2949">
        <w:rPr>
          <w:sz w:val="24"/>
        </w:rPr>
        <w:tab/>
      </w:r>
    </w:p>
    <w:p w:rsidR="00980722" w:rsidRDefault="00980722">
      <w:bookmarkStart w:id="1" w:name="_GoBack"/>
      <w:bookmarkEnd w:id="1"/>
    </w:p>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9B0"/>
    <w:multiLevelType w:val="singleLevel"/>
    <w:tmpl w:val="DA882840"/>
    <w:lvl w:ilvl="0">
      <w:start w:val="1"/>
      <w:numFmt w:val="decimal"/>
      <w:lvlText w:val="%1."/>
      <w:legacy w:legacy="1" w:legacySpace="0" w:legacyIndent="360"/>
      <w:lvlJc w:val="left"/>
      <w:pPr>
        <w:ind w:left="360" w:hanging="360"/>
      </w:pPr>
    </w:lvl>
  </w:abstractNum>
  <w:abstractNum w:abstractNumId="1" w15:restartNumberingAfterBreak="0">
    <w:nsid w:val="23081D7B"/>
    <w:multiLevelType w:val="singleLevel"/>
    <w:tmpl w:val="DA882840"/>
    <w:lvl w:ilvl="0">
      <w:start w:val="1"/>
      <w:numFmt w:val="decimal"/>
      <w:lvlText w:val="%1."/>
      <w:legacy w:legacy="1" w:legacySpace="0" w:legacyIndent="360"/>
      <w:lvlJc w:val="left"/>
      <w:pPr>
        <w:ind w:left="360" w:hanging="360"/>
      </w:pPr>
    </w:lvl>
  </w:abstractNum>
  <w:abstractNum w:abstractNumId="2" w15:restartNumberingAfterBreak="0">
    <w:nsid w:val="33E64B54"/>
    <w:multiLevelType w:val="hybridMultilevel"/>
    <w:tmpl w:val="1FDEDD72"/>
    <w:lvl w:ilvl="0" w:tplc="04090019">
      <w:start w:val="1"/>
      <w:numFmt w:val="lowerLetter"/>
      <w:lvlText w:val="%1."/>
      <w:lvlJc w:val="left"/>
      <w:pPr>
        <w:tabs>
          <w:tab w:val="num" w:pos="720"/>
        </w:tabs>
        <w:ind w:left="720" w:hanging="360"/>
      </w:pPr>
      <w:rPr>
        <w:rFonts w:hint="default"/>
      </w:rPr>
    </w:lvl>
    <w:lvl w:ilvl="1" w:tplc="1BA2959E">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9E2227"/>
    <w:multiLevelType w:val="singleLevel"/>
    <w:tmpl w:val="DA882840"/>
    <w:lvl w:ilvl="0">
      <w:start w:val="1"/>
      <w:numFmt w:val="decimal"/>
      <w:lvlText w:val="%1."/>
      <w:legacy w:legacy="1" w:legacySpace="0" w:legacyIndent="360"/>
      <w:lvlJc w:val="left"/>
      <w:pPr>
        <w:ind w:left="360" w:hanging="360"/>
      </w:pPr>
    </w:lvl>
  </w:abstractNum>
  <w:abstractNum w:abstractNumId="4" w15:restartNumberingAfterBreak="0">
    <w:nsid w:val="3D24597A"/>
    <w:multiLevelType w:val="singleLevel"/>
    <w:tmpl w:val="DA882840"/>
    <w:lvl w:ilvl="0">
      <w:start w:val="1"/>
      <w:numFmt w:val="decimal"/>
      <w:lvlText w:val="%1."/>
      <w:legacy w:legacy="1" w:legacySpace="0" w:legacyIndent="360"/>
      <w:lvlJc w:val="left"/>
      <w:pPr>
        <w:ind w:left="63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F0"/>
    <w:rsid w:val="006B4DF0"/>
    <w:rsid w:val="0098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D1B9E-942A-4B73-A29F-45A260E4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B4DF0"/>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4DF0"/>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6B4D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2021-02-20T22:11:00Z</dcterms:created>
  <dcterms:modified xsi:type="dcterms:W3CDTF">2021-02-20T22:11:00Z</dcterms:modified>
</cp:coreProperties>
</file>