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ADDE" w14:textId="0B6A2CC0" w:rsidR="00EC765A" w:rsidRDefault="00EC765A" w:rsidP="00EC765A">
      <w:pPr>
        <w:jc w:val="center"/>
      </w:pPr>
      <w:r>
        <w:t>Mitchellville Public Library</w:t>
      </w:r>
    </w:p>
    <w:p w14:paraId="4C3497EB" w14:textId="0FB0CCD5" w:rsidR="00EC765A" w:rsidRDefault="00EC765A" w:rsidP="00EC765A">
      <w:pPr>
        <w:jc w:val="center"/>
      </w:pPr>
      <w:r>
        <w:t>Board of Trustees Special Meeting</w:t>
      </w:r>
    </w:p>
    <w:p w14:paraId="27264B04" w14:textId="7DD2D92B" w:rsidR="00EC765A" w:rsidRDefault="00EC765A" w:rsidP="00EC765A">
      <w:pPr>
        <w:jc w:val="center"/>
      </w:pPr>
      <w:r>
        <w:t>Thursday, October 16</w:t>
      </w:r>
      <w:r w:rsidRPr="00EC765A">
        <w:rPr>
          <w:vertAlign w:val="superscript"/>
        </w:rPr>
        <w:t>th</w:t>
      </w:r>
      <w:r>
        <w:t>, 2025</w:t>
      </w:r>
    </w:p>
    <w:p w14:paraId="2F70823A" w14:textId="329AB91E" w:rsidR="00EC765A" w:rsidRDefault="00EC765A" w:rsidP="00EC765A">
      <w:pPr>
        <w:jc w:val="center"/>
      </w:pPr>
      <w:r>
        <w:t>6:00 pm at the Mitchellville Public Library</w:t>
      </w:r>
    </w:p>
    <w:p w14:paraId="0142D594" w14:textId="2610E6BB" w:rsidR="00EC765A" w:rsidRDefault="00EC765A" w:rsidP="00EC765A">
      <w:pPr>
        <w:jc w:val="center"/>
      </w:pPr>
      <w:r>
        <w:t>205 Center Avenue North, Mitchellville, IA 50169</w:t>
      </w:r>
    </w:p>
    <w:p w14:paraId="736C1DFF" w14:textId="77777777" w:rsidR="00EC765A" w:rsidRDefault="00EC765A" w:rsidP="00EC765A"/>
    <w:p w14:paraId="277136F6" w14:textId="76FDD62D" w:rsidR="00EC765A" w:rsidRDefault="00EC765A" w:rsidP="00EC765A">
      <w:pPr>
        <w:pStyle w:val="ListParagraph"/>
        <w:numPr>
          <w:ilvl w:val="0"/>
          <w:numId w:val="1"/>
        </w:numPr>
      </w:pPr>
      <w:r>
        <w:t xml:space="preserve"> Call to Order: 6:02 pm</w:t>
      </w:r>
    </w:p>
    <w:p w14:paraId="5C8B0D74" w14:textId="40B35E53" w:rsidR="00EC765A" w:rsidRDefault="00EC765A" w:rsidP="00EC765A">
      <w:pPr>
        <w:pStyle w:val="ListParagraph"/>
        <w:numPr>
          <w:ilvl w:val="0"/>
          <w:numId w:val="1"/>
        </w:numPr>
      </w:pPr>
      <w:r>
        <w:t xml:space="preserve">Roll Call: C. Bowers, J. Butler, J. Fritch (not present: K. Campbell, C. Torrance) </w:t>
      </w:r>
    </w:p>
    <w:p w14:paraId="0E88EF74" w14:textId="5E4712E8" w:rsidR="00EC765A" w:rsidRDefault="00EC765A" w:rsidP="00EC765A">
      <w:pPr>
        <w:pStyle w:val="ListParagraph"/>
        <w:numPr>
          <w:ilvl w:val="0"/>
          <w:numId w:val="1"/>
        </w:numPr>
      </w:pPr>
      <w:r>
        <w:t xml:space="preserve">Also Present: Piper </w:t>
      </w:r>
      <w:proofErr w:type="spellStart"/>
      <w:r>
        <w:t>Brodsak</w:t>
      </w:r>
      <w:proofErr w:type="spellEnd"/>
    </w:p>
    <w:p w14:paraId="7D78216D" w14:textId="5B0A7848" w:rsidR="00EC765A" w:rsidRDefault="00EC765A" w:rsidP="00EC765A">
      <w:pPr>
        <w:pStyle w:val="ListParagraph"/>
        <w:numPr>
          <w:ilvl w:val="0"/>
          <w:numId w:val="1"/>
        </w:numPr>
      </w:pPr>
      <w:r>
        <w:t>Approval of Tentative Agenda – Motion made by J. Butler, 2</w:t>
      </w:r>
      <w:r w:rsidRPr="00EC765A">
        <w:rPr>
          <w:vertAlign w:val="superscript"/>
        </w:rPr>
        <w:t>nd</w:t>
      </w:r>
      <w:r>
        <w:t xml:space="preserve"> motion by J. Fritch, </w:t>
      </w:r>
      <w:proofErr w:type="gramStart"/>
      <w:r>
        <w:t>All</w:t>
      </w:r>
      <w:proofErr w:type="gramEnd"/>
      <w:r>
        <w:t xml:space="preserve"> in favor and approved. </w:t>
      </w:r>
    </w:p>
    <w:p w14:paraId="3594573D" w14:textId="1455265A" w:rsidR="00EC765A" w:rsidRDefault="00EC765A" w:rsidP="00EC765A">
      <w:pPr>
        <w:pStyle w:val="ListParagraph"/>
        <w:numPr>
          <w:ilvl w:val="0"/>
          <w:numId w:val="1"/>
        </w:numPr>
      </w:pPr>
      <w:r>
        <w:t>Move to Closed Session: by Iowa code 21.5 (1)(</w:t>
      </w:r>
      <w:proofErr w:type="spellStart"/>
      <w:r>
        <w:t>i</w:t>
      </w:r>
      <w:proofErr w:type="spellEnd"/>
      <w:r>
        <w:t>) – Motion made by J. Butler, 2</w:t>
      </w:r>
      <w:r w:rsidRPr="00EC765A">
        <w:rPr>
          <w:vertAlign w:val="superscript"/>
        </w:rPr>
        <w:t>nd</w:t>
      </w:r>
      <w:r>
        <w:t xml:space="preserve"> motion by J. Fritch, </w:t>
      </w:r>
      <w:proofErr w:type="gramStart"/>
      <w:r>
        <w:t>All</w:t>
      </w:r>
      <w:proofErr w:type="gramEnd"/>
      <w:r>
        <w:t xml:space="preserve"> in favor and approved to move to closed session</w:t>
      </w:r>
    </w:p>
    <w:p w14:paraId="054C27E7" w14:textId="34436AF0" w:rsidR="00EC765A" w:rsidRDefault="00EC765A" w:rsidP="00EC765A">
      <w:pPr>
        <w:pStyle w:val="ListParagraph"/>
        <w:numPr>
          <w:ilvl w:val="0"/>
          <w:numId w:val="1"/>
        </w:numPr>
      </w:pPr>
      <w:r>
        <w:t>Discuss letter of interest received</w:t>
      </w:r>
    </w:p>
    <w:p w14:paraId="1F8CDEE1" w14:textId="558C6C43" w:rsidR="00EC765A" w:rsidRDefault="00EC765A" w:rsidP="00EC765A">
      <w:pPr>
        <w:pStyle w:val="ListParagraph"/>
        <w:numPr>
          <w:ilvl w:val="0"/>
          <w:numId w:val="1"/>
        </w:numPr>
      </w:pPr>
      <w:r>
        <w:t>Move forward with hiring process and terms of library employees</w:t>
      </w:r>
    </w:p>
    <w:p w14:paraId="4219E351" w14:textId="10AA4E42" w:rsidR="00EC765A" w:rsidRDefault="00EC765A" w:rsidP="00EC765A">
      <w:pPr>
        <w:pStyle w:val="ListParagraph"/>
        <w:numPr>
          <w:ilvl w:val="0"/>
          <w:numId w:val="1"/>
        </w:numPr>
      </w:pPr>
      <w:r>
        <w:t>Trustee Comments – Motion to move out of closed session and adjourn by J. Butler, 2</w:t>
      </w:r>
      <w:r w:rsidRPr="00EC765A">
        <w:rPr>
          <w:vertAlign w:val="superscript"/>
        </w:rPr>
        <w:t>nd</w:t>
      </w:r>
      <w:r>
        <w:t xml:space="preserve"> motion by J. Fritch, all in favor and approved to move out of closed session and adjourn at 6:39 pm.  </w:t>
      </w:r>
    </w:p>
    <w:p w14:paraId="09D777A8" w14:textId="1CA45D9E" w:rsidR="00EC765A" w:rsidRDefault="00EC765A" w:rsidP="00EC765A">
      <w:r>
        <w:t>Next Regular Meeting October 27</w:t>
      </w:r>
      <w:r w:rsidRPr="00EC765A">
        <w:rPr>
          <w:vertAlign w:val="superscript"/>
        </w:rPr>
        <w:t>th</w:t>
      </w:r>
      <w:r>
        <w:t>, 2025 @ 6:00 PM</w:t>
      </w:r>
    </w:p>
    <w:p w14:paraId="172A3EBD" w14:textId="77777777" w:rsidR="00EC765A" w:rsidRDefault="00EC765A" w:rsidP="00EC765A"/>
    <w:sectPr w:rsidR="00EC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4592"/>
    <w:multiLevelType w:val="hybridMultilevel"/>
    <w:tmpl w:val="1DA0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A"/>
    <w:rsid w:val="0039321C"/>
    <w:rsid w:val="00E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0B97"/>
  <w15:chartTrackingRefBased/>
  <w15:docId w15:val="{1C77D099-6226-44AB-901A-6514110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834</Characters>
  <Application>Microsoft Office Word</Application>
  <DocSecurity>0</DocSecurity>
  <Lines>46</Lines>
  <Paragraphs>48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Fritch</dc:creator>
  <cp:keywords/>
  <dc:description/>
  <cp:lastModifiedBy>Michael Fritch</cp:lastModifiedBy>
  <cp:revision>1</cp:revision>
  <dcterms:created xsi:type="dcterms:W3CDTF">2025-11-17T01:34:00Z</dcterms:created>
  <dcterms:modified xsi:type="dcterms:W3CDTF">2025-11-17T01:42:00Z</dcterms:modified>
</cp:coreProperties>
</file>